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D4" w:rsidRDefault="00760FD4" w:rsidP="00760F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31D6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РАССУЖДЕНИЕ О ЧИТАТЕЛЕ И ПИСАТЕЛЕ</w:t>
      </w:r>
    </w:p>
    <w:p w:rsidR="00760FD4" w:rsidRPr="00076352" w:rsidRDefault="00760FD4" w:rsidP="00760F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207EA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I</w:t>
      </w:r>
    </w:p>
    <w:p w:rsidR="00760FD4" w:rsidRDefault="00760FD4" w:rsidP="00760F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1D67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ореволюционная современность про</w:t>
      </w:r>
      <w:r w:rsidRPr="00D31D67">
        <w:rPr>
          <w:rFonts w:ascii="Times New Roman" w:eastAsia="Calibri" w:hAnsi="Times New Roman" w:cs="Times New Roman"/>
          <w:color w:val="000000"/>
          <w:sz w:val="28"/>
          <w:szCs w:val="28"/>
        </w:rPr>
        <w:t>возгласила идею равноправия читателя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</w:t>
      </w:r>
      <w:r w:rsidRPr="00D31D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писат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елем, их соотносительности и да</w:t>
      </w:r>
      <w:r w:rsidRPr="00D31D67">
        <w:rPr>
          <w:rFonts w:ascii="Times New Roman" w:eastAsia="Calibri" w:hAnsi="Times New Roman" w:cs="Times New Roman"/>
          <w:color w:val="000000"/>
          <w:sz w:val="28"/>
          <w:szCs w:val="28"/>
        </w:rPr>
        <w:t>же не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которого примата первого над по</w:t>
      </w:r>
      <w:r w:rsidRPr="00D31D67">
        <w:rPr>
          <w:rFonts w:ascii="Times New Roman" w:eastAsia="Calibri" w:hAnsi="Times New Roman" w:cs="Times New Roman"/>
          <w:color w:val="000000"/>
          <w:sz w:val="28"/>
          <w:szCs w:val="28"/>
        </w:rPr>
        <w:t>следн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им.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Выяснилось, что «жрецы Аполлона» и «служители муз» творят для чи</w:t>
      </w:r>
      <w:r w:rsidRPr="00D31D67">
        <w:rPr>
          <w:rFonts w:ascii="Times New Roman" w:eastAsia="Calibri" w:hAnsi="Times New Roman" w:cs="Times New Roman"/>
          <w:color w:val="000000"/>
          <w:sz w:val="28"/>
          <w:szCs w:val="28"/>
        </w:rPr>
        <w:t>тател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я, обслуживают его, запросы, вос</w:t>
      </w:r>
      <w:r w:rsidRPr="00D31D67">
        <w:rPr>
          <w:rFonts w:ascii="Times New Roman" w:eastAsia="Calibri" w:hAnsi="Times New Roman" w:cs="Times New Roman"/>
          <w:color w:val="000000"/>
          <w:sz w:val="28"/>
          <w:szCs w:val="28"/>
        </w:rPr>
        <w:t>полняют его, читательский, заказ.</w:t>
      </w:r>
      <w:proofErr w:type="gramEnd"/>
      <w:r w:rsidRPr="00D31D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ник</w:t>
      </w:r>
      <w:r w:rsidRPr="00D31D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одно время даже особый печатный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орган «на паритетных началах» – </w:t>
      </w:r>
      <w:r w:rsidRPr="00D31D67">
        <w:rPr>
          <w:rFonts w:ascii="Times New Roman" w:eastAsia="Calibri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ойный еженедельник «ЧИП», в самом названии которого читатель </w:t>
      </w:r>
      <w:r w:rsidR="006D3C2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был предупре</w:t>
      </w:r>
      <w:r w:rsidRPr="00D31D67">
        <w:rPr>
          <w:rFonts w:ascii="Times New Roman" w:eastAsia="Calibri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тельно выдвинут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первое место.</w:t>
      </w:r>
    </w:p>
    <w:p w:rsidR="00760FD4" w:rsidRDefault="00760FD4" w:rsidP="00760F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1D67">
        <w:rPr>
          <w:rFonts w:ascii="Times New Roman" w:eastAsia="Calibri" w:hAnsi="Times New Roman" w:cs="Times New Roman"/>
          <w:color w:val="000000"/>
          <w:sz w:val="28"/>
          <w:szCs w:val="28"/>
        </w:rPr>
        <w:t>Идею эту нельзя не приветствовать,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31D67">
        <w:rPr>
          <w:rFonts w:ascii="Times New Roman" w:eastAsia="Calibri" w:hAnsi="Times New Roman" w:cs="Times New Roman"/>
          <w:color w:val="000000"/>
          <w:sz w:val="28"/>
          <w:szCs w:val="28"/>
        </w:rPr>
        <w:t>но ее необходимо углубить, так как она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31D67">
        <w:rPr>
          <w:rFonts w:ascii="Times New Roman" w:eastAsia="Calibri" w:hAnsi="Times New Roman" w:cs="Times New Roman"/>
          <w:color w:val="000000"/>
          <w:sz w:val="28"/>
          <w:szCs w:val="28"/>
        </w:rPr>
        <w:t>часто понимается слишком внешне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31D67">
        <w:rPr>
          <w:rFonts w:ascii="Times New Roman" w:eastAsia="Calibri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мально. Иные из писателей прини</w:t>
      </w:r>
      <w:r w:rsidRPr="00D31D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мают ее не совсем искренне и как бы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D31D67">
        <w:rPr>
          <w:rFonts w:ascii="Times New Roman" w:eastAsia="Calibri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31D67">
        <w:rPr>
          <w:rFonts w:ascii="Times New Roman" w:eastAsia="Calibri" w:hAnsi="Times New Roman" w:cs="Times New Roman"/>
          <w:color w:val="000000"/>
          <w:sz w:val="28"/>
          <w:szCs w:val="28"/>
        </w:rPr>
        <w:t>давлением эпохи: расшаркиваются перед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31D67">
        <w:rPr>
          <w:rFonts w:ascii="Times New Roman" w:eastAsia="Calibri" w:hAnsi="Times New Roman" w:cs="Times New Roman"/>
          <w:color w:val="000000"/>
          <w:sz w:val="28"/>
          <w:szCs w:val="28"/>
        </w:rPr>
        <w:t>читателем, а сами не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31D67">
        <w:rPr>
          <w:rFonts w:ascii="Times New Roman" w:eastAsia="Calibri" w:hAnsi="Times New Roman" w:cs="Times New Roman"/>
          <w:color w:val="000000"/>
          <w:sz w:val="28"/>
          <w:szCs w:val="28"/>
        </w:rPr>
        <w:t>прочь повздыхать об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31D67">
        <w:rPr>
          <w:rFonts w:ascii="Times New Roman" w:eastAsia="Calibri" w:hAnsi="Times New Roman" w:cs="Times New Roman"/>
          <w:color w:val="000000"/>
          <w:sz w:val="28"/>
          <w:szCs w:val="28"/>
        </w:rPr>
        <w:t>Аполлоне и шепнуть про себя: «П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D31D67">
        <w:rPr>
          <w:rFonts w:ascii="Times New Roman" w:eastAsia="Calibri" w:hAnsi="Times New Roman" w:cs="Times New Roman"/>
          <w:color w:val="000000"/>
          <w:sz w:val="28"/>
          <w:szCs w:val="28"/>
        </w:rPr>
        <w:t>дите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31D67">
        <w:rPr>
          <w:rFonts w:ascii="Times New Roman" w:eastAsia="Calibri" w:hAnsi="Times New Roman" w:cs="Times New Roman"/>
          <w:color w:val="000000"/>
          <w:sz w:val="28"/>
          <w:szCs w:val="28"/>
        </w:rPr>
        <w:t>прочь!..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p w:rsidR="00760FD4" w:rsidRDefault="00760FD4" w:rsidP="00760F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1D67">
        <w:rPr>
          <w:rFonts w:ascii="Times New Roman" w:eastAsia="Calibri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 недавно один известный беллет</w:t>
      </w:r>
      <w:r w:rsidRPr="00D31D67">
        <w:rPr>
          <w:rFonts w:ascii="Times New Roman" w:eastAsia="Calibri" w:hAnsi="Times New Roman" w:cs="Times New Roman"/>
          <w:color w:val="000000"/>
          <w:sz w:val="28"/>
          <w:szCs w:val="28"/>
        </w:rPr>
        <w:t>рист 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ублично проговорился, </w:t>
      </w:r>
      <w:r w:rsidR="006D3C2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что «писа</w:t>
      </w:r>
      <w:r w:rsidRPr="00D31D67">
        <w:rPr>
          <w:rFonts w:ascii="Times New Roman" w:eastAsia="Calibri" w:hAnsi="Times New Roman" w:cs="Times New Roman"/>
          <w:color w:val="000000"/>
          <w:sz w:val="28"/>
          <w:szCs w:val="28"/>
        </w:rPr>
        <w:t>тели су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ть люди особливого биологическо</w:t>
      </w:r>
      <w:r w:rsidRPr="00D31D67">
        <w:rPr>
          <w:rFonts w:ascii="Times New Roman" w:eastAsia="Calibri" w:hAnsi="Times New Roman" w:cs="Times New Roman"/>
          <w:color w:val="000000"/>
          <w:sz w:val="28"/>
          <w:szCs w:val="28"/>
        </w:rPr>
        <w:t>го типа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». Несомненно, </w:t>
      </w:r>
      <w:r w:rsidR="006D3C2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что это утвержде</w:t>
      </w:r>
      <w:r w:rsidRPr="00D31D67">
        <w:rPr>
          <w:rFonts w:ascii="Times New Roman" w:eastAsia="Calibri" w:hAnsi="Times New Roman" w:cs="Times New Roman"/>
          <w:color w:val="000000"/>
          <w:sz w:val="28"/>
          <w:szCs w:val="28"/>
        </w:rPr>
        <w:t>ние ест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ь попытка реставрации традицион</w:t>
      </w:r>
      <w:r w:rsidRPr="00D31D67">
        <w:rPr>
          <w:rFonts w:ascii="Times New Roman" w:eastAsia="Calibri" w:hAnsi="Times New Roman" w:cs="Times New Roman"/>
          <w:color w:val="000000"/>
          <w:sz w:val="28"/>
          <w:szCs w:val="28"/>
        </w:rPr>
        <w:t>ного представления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D3C2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31D67">
        <w:rPr>
          <w:rFonts w:ascii="Times New Roman" w:eastAsia="Calibri" w:hAnsi="Times New Roman" w:cs="Times New Roman"/>
          <w:color w:val="000000"/>
          <w:sz w:val="28"/>
          <w:szCs w:val="28"/>
        </w:rPr>
        <w:t>о писателях как 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31D67">
        <w:rPr>
          <w:rFonts w:ascii="Times New Roman" w:eastAsia="Calibri" w:hAnsi="Times New Roman" w:cs="Times New Roman"/>
          <w:color w:val="000000"/>
          <w:sz w:val="28"/>
          <w:szCs w:val="28"/>
        </w:rPr>
        <w:t>существах высшего порядка.</w:t>
      </w:r>
    </w:p>
    <w:p w:rsidR="00760FD4" w:rsidRDefault="00760FD4" w:rsidP="00760F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1D67">
        <w:rPr>
          <w:rFonts w:ascii="Times New Roman" w:eastAsia="Calibri" w:hAnsi="Times New Roman" w:cs="Times New Roman"/>
          <w:color w:val="000000"/>
          <w:sz w:val="28"/>
          <w:szCs w:val="28"/>
        </w:rPr>
        <w:t>С другой стороны, читатель в массе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31D67">
        <w:rPr>
          <w:rFonts w:ascii="Times New Roman" w:eastAsia="Calibri" w:hAnsi="Times New Roman" w:cs="Times New Roman"/>
          <w:color w:val="000000"/>
          <w:sz w:val="28"/>
          <w:szCs w:val="28"/>
        </w:rPr>
        <w:t>как-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то не принимает всерьез признанного за ним равноправия, почти не поль</w:t>
      </w:r>
      <w:r w:rsidRPr="00D31D67">
        <w:rPr>
          <w:rFonts w:ascii="Times New Roman" w:eastAsia="Calibri" w:hAnsi="Times New Roman" w:cs="Times New Roman"/>
          <w:color w:val="000000"/>
          <w:sz w:val="28"/>
          <w:szCs w:val="28"/>
        </w:rPr>
        <w:t>зуется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своим правом голоса </w:t>
      </w:r>
      <w:r w:rsidR="006D3C2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«паритет</w:t>
      </w:r>
      <w:r w:rsidRPr="00D31D67">
        <w:rPr>
          <w:rFonts w:ascii="Times New Roman" w:eastAsia="Calibri" w:hAnsi="Times New Roman" w:cs="Times New Roman"/>
          <w:color w:val="000000"/>
          <w:sz w:val="28"/>
          <w:szCs w:val="28"/>
        </w:rPr>
        <w:t>ных»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31D67">
        <w:rPr>
          <w:rFonts w:ascii="Times New Roman" w:eastAsia="Calibri" w:hAnsi="Times New Roman" w:cs="Times New Roman"/>
          <w:color w:val="000000"/>
          <w:sz w:val="28"/>
          <w:szCs w:val="28"/>
        </w:rPr>
        <w:t>органах,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стесняется и скромно жмет</w:t>
      </w:r>
      <w:r w:rsidRPr="00D31D67">
        <w:rPr>
          <w:rFonts w:ascii="Times New Roman" w:eastAsia="Calibri" w:hAnsi="Times New Roman" w:cs="Times New Roman"/>
          <w:color w:val="000000"/>
          <w:sz w:val="28"/>
          <w:szCs w:val="28"/>
        </w:rPr>
        <w:t>ся к сторонке, как новичок-выдвиженец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31D67">
        <w:rPr>
          <w:rFonts w:ascii="Times New Roman" w:eastAsia="Calibri" w:hAnsi="Times New Roman" w:cs="Times New Roman"/>
          <w:color w:val="000000"/>
          <w:sz w:val="28"/>
          <w:szCs w:val="28"/>
        </w:rPr>
        <w:t>на пр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оизводственном совещании с инже</w:t>
      </w:r>
      <w:r w:rsidRPr="00D31D67">
        <w:rPr>
          <w:rFonts w:ascii="Times New Roman" w:eastAsia="Calibri" w:hAnsi="Times New Roman" w:cs="Times New Roman"/>
          <w:color w:val="000000"/>
          <w:sz w:val="28"/>
          <w:szCs w:val="28"/>
        </w:rPr>
        <w:t>нера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ми </w:t>
      </w:r>
      <w:r w:rsidR="006D3C2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 высокоответственными хозяй</w:t>
      </w:r>
      <w:r w:rsidRPr="00D31D67">
        <w:rPr>
          <w:rFonts w:ascii="Times New Roman" w:eastAsia="Calibri" w:hAnsi="Times New Roman" w:cs="Times New Roman"/>
          <w:color w:val="000000"/>
          <w:sz w:val="28"/>
          <w:szCs w:val="28"/>
        </w:rPr>
        <w:t>ственниками.</w:t>
      </w:r>
    </w:p>
    <w:p w:rsidR="00760FD4" w:rsidRDefault="00760FD4" w:rsidP="00760F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1D67">
        <w:rPr>
          <w:rFonts w:ascii="Times New Roman" w:eastAsia="Calibri" w:hAnsi="Times New Roman" w:cs="Times New Roman"/>
          <w:color w:val="000000"/>
          <w:sz w:val="28"/>
          <w:szCs w:val="28"/>
        </w:rPr>
        <w:t>Как-то забывается, что разнице между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писателем и читателем – в сфере литературной – соответствует разница меж</w:t>
      </w:r>
      <w:r w:rsidRPr="00D31D67">
        <w:rPr>
          <w:rFonts w:ascii="Times New Roman" w:eastAsia="Calibri" w:hAnsi="Times New Roman" w:cs="Times New Roman"/>
          <w:color w:val="000000"/>
          <w:sz w:val="28"/>
          <w:szCs w:val="28"/>
        </w:rPr>
        <w:t>ду любителем поговорить и любителем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31D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послушать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D31D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сфере общежитейской. Уж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31D67">
        <w:rPr>
          <w:rFonts w:ascii="Times New Roman" w:eastAsia="Calibri" w:hAnsi="Times New Roman" w:cs="Times New Roman"/>
          <w:color w:val="000000"/>
          <w:sz w:val="28"/>
          <w:szCs w:val="28"/>
        </w:rPr>
        <w:t>одной этой аналогии достаточно, чтобы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31D67">
        <w:rPr>
          <w:rFonts w:ascii="Times New Roman" w:eastAsia="Calibri" w:hAnsi="Times New Roman" w:cs="Times New Roman"/>
          <w:color w:val="000000"/>
          <w:sz w:val="28"/>
          <w:szCs w:val="28"/>
        </w:rPr>
        <w:t>нескол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ько посбавить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спеси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представите</w:t>
      </w:r>
      <w:r w:rsidRPr="00D31D67">
        <w:rPr>
          <w:rFonts w:ascii="Times New Roman" w:eastAsia="Calibri" w:hAnsi="Times New Roman" w:cs="Times New Roman"/>
          <w:color w:val="000000"/>
          <w:sz w:val="28"/>
          <w:szCs w:val="28"/>
        </w:rPr>
        <w:t>лям пис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ательского цеха и поднять «само</w:t>
      </w:r>
      <w:r w:rsidRPr="00D31D67">
        <w:rPr>
          <w:rFonts w:ascii="Times New Roman" w:eastAsia="Calibri" w:hAnsi="Times New Roman" w:cs="Times New Roman"/>
          <w:color w:val="000000"/>
          <w:sz w:val="28"/>
          <w:szCs w:val="28"/>
        </w:rPr>
        <w:t>чувстви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е» читателя. В самом деле, чело</w:t>
      </w:r>
      <w:r w:rsidRPr="00D31D67">
        <w:rPr>
          <w:rFonts w:ascii="Times New Roman" w:eastAsia="Calibri" w:hAnsi="Times New Roman" w:cs="Times New Roman"/>
          <w:color w:val="000000"/>
          <w:sz w:val="28"/>
          <w:szCs w:val="28"/>
        </w:rPr>
        <w:t>век, предпочитающий по складу своей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31D67">
        <w:rPr>
          <w:rFonts w:ascii="Times New Roman" w:eastAsia="Calibri" w:hAnsi="Times New Roman" w:cs="Times New Roman"/>
          <w:color w:val="000000"/>
          <w:sz w:val="28"/>
          <w:szCs w:val="28"/>
        </w:rPr>
        <w:t>психики быть слушателем, заслуживает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31D67">
        <w:rPr>
          <w:rFonts w:ascii="Times New Roman" w:eastAsia="Calibri" w:hAnsi="Times New Roman" w:cs="Times New Roman"/>
          <w:color w:val="000000"/>
          <w:sz w:val="28"/>
          <w:szCs w:val="28"/>
        </w:rPr>
        <w:t>ли через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это меньшего уважения </w:t>
      </w:r>
      <w:r w:rsidR="006D3C2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 сравн</w:t>
      </w:r>
      <w:r w:rsidRPr="00D31D67">
        <w:rPr>
          <w:rFonts w:ascii="Times New Roman" w:eastAsia="Calibri" w:hAnsi="Times New Roman" w:cs="Times New Roman"/>
          <w:color w:val="000000"/>
          <w:sz w:val="28"/>
          <w:szCs w:val="28"/>
        </w:rPr>
        <w:t>ению с говоруном?</w:t>
      </w:r>
    </w:p>
    <w:p w:rsidR="00760FD4" w:rsidRDefault="00760FD4" w:rsidP="00760F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1D6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 неграмотной и вообще в не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31D67">
        <w:rPr>
          <w:rFonts w:ascii="Times New Roman" w:eastAsia="Calibri" w:hAnsi="Times New Roman" w:cs="Times New Roman"/>
          <w:color w:val="000000"/>
          <w:sz w:val="28"/>
          <w:szCs w:val="28"/>
        </w:rPr>
        <w:t>читающей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</w:t>
      </w:r>
      <w:r w:rsidRPr="00D31D67">
        <w:rPr>
          <w:rFonts w:ascii="Times New Roman" w:eastAsia="Calibri" w:hAnsi="Times New Roman" w:cs="Times New Roman"/>
          <w:color w:val="000000"/>
          <w:sz w:val="28"/>
          <w:szCs w:val="28"/>
        </w:rPr>
        <w:t>реде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писательские функции выполняют</w:t>
      </w:r>
      <w:r w:rsidRPr="00D31D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ся </w:t>
      </w:r>
      <w:proofErr w:type="gramStart"/>
      <w:r w:rsidRPr="00D31D67">
        <w:rPr>
          <w:rFonts w:ascii="Times New Roman" w:eastAsia="Calibri" w:hAnsi="Times New Roman" w:cs="Times New Roman"/>
          <w:color w:val="000000"/>
          <w:sz w:val="28"/>
          <w:szCs w:val="28"/>
        </w:rPr>
        <w:t>разговорщиками</w:t>
      </w:r>
      <w:proofErr w:type="gramEnd"/>
      <w:r w:rsidRPr="00D31D67">
        <w:rPr>
          <w:rFonts w:ascii="Times New Roman" w:eastAsia="Calibri" w:hAnsi="Times New Roman" w:cs="Times New Roman"/>
          <w:color w:val="000000"/>
          <w:sz w:val="28"/>
          <w:szCs w:val="28"/>
        </w:rPr>
        <w:t>, балагурами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рассказ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чика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анекдотов. </w:t>
      </w:r>
      <w:r w:rsidR="006D3C2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В до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письменный период 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истории только и были такие «устные писатели», причем некоторые из них,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приобретая известную квалификацию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выучк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у, становились даже профессиона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лами: сказочники, сказители, гусляры,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шуты и т. д. Развитие письменности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книгопечатания отнюдь не уничтожает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этой 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«устной словесности», </w:t>
      </w:r>
      <w:proofErr w:type="gramStart"/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proofErr w:type="gramEnd"/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притом не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то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лько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народных массах, но и в куль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турном обществе.</w:t>
      </w:r>
    </w:p>
    <w:p w:rsidR="00760FD4" w:rsidRDefault="00760FD4" w:rsidP="00760F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Кня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зь Вяземский в своей «Старой за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писной книжке» записал:</w:t>
      </w:r>
    </w:p>
    <w:p w:rsidR="00760FD4" w:rsidRDefault="00760FD4" w:rsidP="00760F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«У нас была и есть устная литература.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Жаль, чт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 ее не записывали. Часто встре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чаешь людей, которые говорят очень жи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во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увл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екательно, хотя и не совсем пра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вильно.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Нередко встречаешь удачных рас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сказч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иков, бойких краснобаев, замеча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тельных и метких остряков. Но это все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выдыхается и забывается, </w:t>
      </w:r>
      <w:r w:rsidR="006D3C2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а написанные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пошлости на веки-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веков прикрепляются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к бумаге».</w:t>
      </w:r>
    </w:p>
    <w:p w:rsidR="00760FD4" w:rsidRDefault="00760FD4" w:rsidP="00760F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По 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ценке Вяземского, эта устная ли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терат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ура была значительнее </w:t>
      </w:r>
      <w:r w:rsidR="006D3C2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 интерес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ней современной ей книжной литерату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ры:</w:t>
      </w:r>
    </w:p>
    <w:p w:rsidR="00760FD4" w:rsidRDefault="00760FD4" w:rsidP="00760F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«В Москве много ходячего остроумия,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этого ум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bel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esprit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, как говорят фран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цузы. В Москве и вообще в России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этот ум не только бегает по улицам,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D3C2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хож и в салоны; зато как-то ред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ко 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аглядывает он в книги.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У нас бо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 устного ума, нежели печатного» (П. Вяземский.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«Старая записная книж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ка», </w:t>
      </w:r>
      <w:r w:rsidR="006D3C2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Л., 1929 г., стр. 59 и 164).</w:t>
      </w:r>
      <w:proofErr w:type="gramEnd"/>
    </w:p>
    <w:p w:rsidR="00760FD4" w:rsidRDefault="00760FD4" w:rsidP="00760F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Искушенный литератор и скептический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человек, Вяземский был свободен от тех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чувств фетишизма к печатному слову, во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власти которых находится большинство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мотных людей. Мы привыкли относ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иться к </w:t>
      </w:r>
      <w:proofErr w:type="spellStart"/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писательству-читательству</w:t>
      </w:r>
      <w:proofErr w:type="spellEnd"/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, как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к нек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оему высокому, чуть не священно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действенному акту, </w:t>
      </w:r>
      <w:r w:rsidR="006D3C2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между тем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оно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существ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 есть суррогат живого непосред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ственного общения между «говорящими»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и «слушающими».</w:t>
      </w:r>
    </w:p>
    <w:p w:rsidR="00760FD4" w:rsidRDefault="00760FD4" w:rsidP="00760F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Если, таким образом, писатель есть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«печатный говорун», то 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му так же не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чего превозноситься перед читающей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массой, как устному говоруну нечего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гордиться перед слушателями. Ведь, иной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«посто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янный слушатель» может,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прорвав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шись, за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говорить куда интереснее и дель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нее присяжного говоруна. Точно так же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и иной читатель, взявшись по какому-либо поводу за перо, может написать 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чем-нибудь куда интереснее и содержат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ельнее иного члена ВССП.</w:t>
      </w:r>
    </w:p>
    <w:p w:rsidR="00760FD4" w:rsidRDefault="00760FD4" w:rsidP="00760F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Мы хотим сказать, что между писа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телем и читателем нет принципи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ально-качественной разницы. Они – одной при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роды и похожи друг на друга в гораздо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больше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й степени, чем это может казать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ся тому и другому.</w:t>
      </w:r>
    </w:p>
    <w:p w:rsidR="00760FD4" w:rsidRDefault="00760FD4" w:rsidP="00760F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207EA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II</w:t>
      </w:r>
    </w:p>
    <w:p w:rsidR="00760FD4" w:rsidRDefault="00760FD4" w:rsidP="00760F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Нач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ать с того, что если есть «чита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тельска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 масса», то ведь, есть и «пишущая братия» или, иначе, –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«литературная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среда»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вроде той, какая выведена в не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давно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вышедших под этим заглавием литературных воспоминаниях Ив. Белоусова, </w:t>
      </w:r>
      <w:r w:rsidR="006D3C2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где на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полдюжину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Чехова – Горь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 Андреева – Шмелева – С. Ценско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го пр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иходится легион имяреков, запол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няющий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десять страниц именного указат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еля </w:t>
      </w:r>
      <w:r w:rsidR="006D3C2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к названной книге.</w:t>
      </w:r>
    </w:p>
    <w:p w:rsidR="00760FD4" w:rsidRDefault="00760FD4" w:rsidP="00760F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C др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угой стороны, «замечательным пи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сателям» соответствуют «замечательные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читатели», которых, может быть, столь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же мало, как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первых.</w:t>
      </w:r>
    </w:p>
    <w:p w:rsidR="00760FD4" w:rsidRDefault="00760FD4" w:rsidP="00760F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Есть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«читатели по призванию», как бы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вают по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призванию писатели, ученые, художники, музыканты, – читатели по пре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имуществу, для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которых чтение – не раз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влечение, не заполнение досуга, даже не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средство 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самообразования (в обычном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смысле этого слова), а страсть, самое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главное и заветное в жизни, </w:t>
      </w:r>
      <w:r w:rsidR="006D3C2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по крайней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мере – на известный период жизни.</w:t>
      </w:r>
      <w:proofErr w:type="gramEnd"/>
    </w:p>
    <w:p w:rsidR="00760FD4" w:rsidRPr="00E26262" w:rsidRDefault="00760FD4" w:rsidP="00760F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Далеко не обязательно, чтобы такой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читател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ь читал количественно много. Ис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тинный читатель потому уже не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мо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многог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 перечитать, что он читает мед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ленно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взыскательно. Но, конечно, сре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ди читателей есть и свои Боборыкины,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чита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ющие пудами, и притом плохо. Пи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сателю-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графоману соответствует тип чи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тателя,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читающего много, походя, неряш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ливо и неразборчиво. </w:t>
      </w:r>
      <w:r w:rsidR="006D3C2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Это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вульгарный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читатель, читатель дурного тона.</w:t>
      </w:r>
    </w:p>
    <w:p w:rsidR="00760FD4" w:rsidRDefault="00760FD4" w:rsidP="00760F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Говоря о читательстве, мы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разумеем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здесь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 только потребление «художест</w:t>
      </w:r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венной» литературы. Мы имеем здесь </w:t>
      </w:r>
      <w:proofErr w:type="gramStart"/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ввиду</w:t>
      </w:r>
      <w:proofErr w:type="gramEnd"/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>все</w:t>
      </w:r>
      <w:proofErr w:type="gramEnd"/>
      <w:r w:rsidRPr="008207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роды и виды писательства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-читательства: очерки, мемуары, путешест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>вия, историческое чтение, философскую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>прозу, 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лассиков естествознания и политэ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>кономии и пр.</w:t>
      </w:r>
    </w:p>
    <w:p w:rsidR="00760FD4" w:rsidRDefault="00760FD4" w:rsidP="00760F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Как иные писате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ли через головы соврем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иков обращаются к потомству, пи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>шут для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читателей, физически еще не су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ующих, так иной читатель предпо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>читает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авторов, физически уже не суще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>ствующих.</w:t>
      </w:r>
    </w:p>
    <w:p w:rsidR="00760FD4" w:rsidRDefault="00760FD4" w:rsidP="006D3C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B </w:t>
      </w:r>
      <w:proofErr w:type="spellStart"/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>pendant</w:t>
      </w:r>
      <w:proofErr w:type="spellEnd"/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писательским у читателей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>могут быть свои, читательские, капризы,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>свои ус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ловия места и времени, свое «на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строение»: как писателю </w:t>
      </w:r>
      <w:r w:rsidR="006D3C2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>не пишется, так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>читате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лю иногда не читается; как у пи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>сателя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бывают свои, писательские, при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>вычк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 к определенным письменным при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>надлежн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остям, </w:t>
      </w:r>
      <w:r w:rsidR="006D3C2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 бумаге известного каче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ства,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 определенному порядку на пись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>менн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 столе, </w:t>
      </w:r>
      <w:r w:rsidR="006D3C2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>так и читатель привыкает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>к форма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ту книги, к шрифту, к издательс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>фирме.</w:t>
      </w:r>
    </w:p>
    <w:p w:rsidR="00760FD4" w:rsidRDefault="00760FD4" w:rsidP="00760F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>Серьезный читатель знает свои часы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«читательского вдохновения», </w:t>
      </w:r>
      <w:r w:rsidR="006D3C2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>в озарении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>которого он счастливо берет трудные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>страницы, постигает сокровенную мысль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>книги,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спытывает свои читательские «эв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>рик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:rsidR="00760FD4" w:rsidRDefault="00760FD4" w:rsidP="00760F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>Взыс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кательный автор бесконечно пере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ывает и шлифует любимое произве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>дение;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иной читатель без конца перечи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>тывает любимую книгу, постоянно к ней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воз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>вращаясь.</w:t>
      </w:r>
    </w:p>
    <w:p w:rsidR="00760FD4" w:rsidRDefault="00760FD4" w:rsidP="00760F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итатель тоже вынашивает иные кни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>ги, в 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езультате чего у него может сло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>житься своя «читательская биография»,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>аналогичная писательской.</w:t>
      </w:r>
    </w:p>
    <w:p w:rsidR="00760FD4" w:rsidRPr="00E26262" w:rsidRDefault="00760FD4" w:rsidP="00760F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>Писа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тель иногда не дописывает; чита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>тель иногда не дочитывает: у него могут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>быть св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ои читательские «отрывки» и «на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>броски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». Писательским черновикам и бе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кам вполне отвечает чтение «начерно» и «набело». 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>Нечего и говорить,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что 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всякого квалифицированного чита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теля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есть своя, нажитая опытом, чита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>тельская техника.</w:t>
      </w:r>
    </w:p>
    <w:p w:rsidR="00760FD4" w:rsidRDefault="00760FD4" w:rsidP="00760F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>Как и у писателя, у читателя может быть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излюбленный жанр. Есть специаль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>ный читатель на романы, на стихи, 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путешествия, на мемуары. Среди читате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>лей ест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ь свои прозаики и поэты. Писате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лю-драматургу соответствует читатель-зритель,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читатель-«театрал». То же нужно 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>сказа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ть и о литературных школах и на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>правл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ениях: понятно, что каждая воин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>ствующая литературная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группировка име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свой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более или менее обширный чи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тательской </w:t>
      </w:r>
      <w:proofErr w:type="spellStart"/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>Hinterland</w:t>
      </w:r>
      <w:proofErr w:type="spellEnd"/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60FD4" w:rsidRDefault="00760FD4" w:rsidP="00760F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сателям-подражателям подобны чи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>татели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-подражатели, не имеющие своего – 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>оригинального вкуса в выборе книг, 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читающие то, что читают 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«другие», «все».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>Писателю, который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«пописывает», соот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>ветств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ует читатель, который «почитыва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ет». Это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так называемая «читающая 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>публика».</w:t>
      </w:r>
    </w:p>
    <w:p w:rsidR="00760FD4" w:rsidRDefault="00760FD4" w:rsidP="00760F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Наконец, возможен и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читательский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плагиат.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Если Я. Назарен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>ко в своей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>«марк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систской» «Истории русской литературы XIX века» 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>[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Вышла, кажется, седьмым изданием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>] в главе об Успенском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(а также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в других) искусно вплетает </w:t>
      </w:r>
      <w:r w:rsidR="006D3C2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>в своей текст целые абзацы из Соловьева,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>Андреевича и даже из Скабичевского, не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>делая при этом ссылок и не употребляя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>кавыче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к, то это есть писательский плагиат, если только Назаренко – 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>писатель.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 же, в качестве иллюстративного 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>материала Назаренко приводит обильные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>тексты из Успенского, но как раз те,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>торые 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огда-то цитировали в своих книг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ах либо Андреевич, </w:t>
      </w:r>
      <w:r w:rsidR="006D3C2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>либо Скабичевский.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Это уже – 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>читательский плагиат,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26262">
        <w:rPr>
          <w:rFonts w:ascii="Times New Roman" w:eastAsia="Calibri" w:hAnsi="Times New Roman" w:cs="Times New Roman"/>
          <w:color w:val="000000"/>
          <w:sz w:val="28"/>
          <w:szCs w:val="28"/>
        </w:rPr>
        <w:t>потому что данные тексты были в свое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E7496">
        <w:rPr>
          <w:rFonts w:ascii="Times New Roman" w:eastAsia="Calibri" w:hAnsi="Times New Roman" w:cs="Times New Roman"/>
          <w:color w:val="000000"/>
          <w:sz w:val="28"/>
          <w:szCs w:val="28"/>
        </w:rPr>
        <w:t>время вычитаны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 Успенского названными, ныне покойными исследователями, а Назаренко делает вид, что сам вычитал их.</w:t>
      </w:r>
    </w:p>
    <w:p w:rsidR="00760FD4" w:rsidRDefault="00760FD4" w:rsidP="00760F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Он в данном случае читал Успенского чужими (буквально) глазами.</w:t>
      </w:r>
    </w:p>
    <w:p w:rsidR="00760FD4" w:rsidRDefault="00760FD4" w:rsidP="00760F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E7496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III</w:t>
      </w:r>
    </w:p>
    <w:p w:rsidR="00760FD4" w:rsidRDefault="00760FD4" w:rsidP="00760F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Нашу</w:t>
      </w:r>
      <w:r w:rsidRPr="00AE74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аналогию не трудно продолжить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E74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далее, но она, кажется, </w:t>
      </w:r>
      <w:r w:rsidR="006D3C2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E7496">
        <w:rPr>
          <w:rFonts w:ascii="Times New Roman" w:eastAsia="Calibri" w:hAnsi="Times New Roman" w:cs="Times New Roman"/>
          <w:color w:val="000000"/>
          <w:sz w:val="28"/>
          <w:szCs w:val="28"/>
        </w:rPr>
        <w:t>уже встретила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E7496">
        <w:rPr>
          <w:rFonts w:ascii="Times New Roman" w:eastAsia="Calibri" w:hAnsi="Times New Roman" w:cs="Times New Roman"/>
          <w:color w:val="000000"/>
          <w:sz w:val="28"/>
          <w:szCs w:val="28"/>
        </w:rPr>
        <w:t>в читателе одно возражение, кажущееся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E7496">
        <w:rPr>
          <w:rFonts w:ascii="Times New Roman" w:eastAsia="Calibri" w:hAnsi="Times New Roman" w:cs="Times New Roman"/>
          <w:color w:val="000000"/>
          <w:sz w:val="28"/>
          <w:szCs w:val="28"/>
        </w:rPr>
        <w:t>победоносным: писатель активен, а 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AE7496">
        <w:rPr>
          <w:rFonts w:ascii="Times New Roman" w:eastAsia="Calibri" w:hAnsi="Times New Roman" w:cs="Times New Roman"/>
          <w:color w:val="000000"/>
          <w:sz w:val="28"/>
          <w:szCs w:val="28"/>
        </w:rPr>
        <w:t>татель пассивен, писатель производит, 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E7496">
        <w:rPr>
          <w:rFonts w:ascii="Times New Roman" w:eastAsia="Calibri" w:hAnsi="Times New Roman" w:cs="Times New Roman"/>
          <w:color w:val="000000"/>
          <w:sz w:val="28"/>
          <w:szCs w:val="28"/>
        </w:rPr>
        <w:t>читатель лишь потребляет. Возражению,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E7496">
        <w:rPr>
          <w:rFonts w:ascii="Times New Roman" w:eastAsia="Calibri" w:hAnsi="Times New Roman" w:cs="Times New Roman"/>
          <w:color w:val="000000"/>
          <w:sz w:val="28"/>
          <w:szCs w:val="28"/>
        </w:rPr>
        <w:t>этому, однако должно противопоставить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E74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ряд </w:t>
      </w:r>
      <w:proofErr w:type="gramStart"/>
      <w:r w:rsidRPr="00AE7496">
        <w:rPr>
          <w:rFonts w:ascii="Times New Roman" w:eastAsia="Calibri" w:hAnsi="Times New Roman" w:cs="Times New Roman"/>
          <w:color w:val="000000"/>
          <w:sz w:val="28"/>
          <w:szCs w:val="28"/>
        </w:rPr>
        <w:t>существенных</w:t>
      </w:r>
      <w:proofErr w:type="gramEnd"/>
      <w:r w:rsidRPr="00AE74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контрвозражений.</w:t>
      </w:r>
    </w:p>
    <w:p w:rsidR="00760FD4" w:rsidRDefault="00760FD4" w:rsidP="00760F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4EB6">
        <w:rPr>
          <w:rFonts w:ascii="Times New Roman" w:eastAsia="Calibri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ение чтению рознь. Лучшие из читателей – </w:t>
      </w:r>
      <w:r w:rsidRPr="00514EB6">
        <w:rPr>
          <w:rFonts w:ascii="Times New Roman" w:eastAsia="Calibri" w:hAnsi="Times New Roman" w:cs="Times New Roman"/>
          <w:color w:val="000000"/>
          <w:sz w:val="28"/>
          <w:szCs w:val="28"/>
        </w:rPr>
        <w:t>активны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Как писатель </w:t>
      </w:r>
      <w:r w:rsidR="006D3C2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про</w:t>
      </w:r>
      <w:r w:rsidRPr="00514EB6">
        <w:rPr>
          <w:rFonts w:ascii="Times New Roman" w:eastAsia="Calibri" w:hAnsi="Times New Roman" w:cs="Times New Roman"/>
          <w:color w:val="000000"/>
          <w:sz w:val="28"/>
          <w:szCs w:val="28"/>
        </w:rPr>
        <w:t>цес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се писания время от времени пре</w:t>
      </w:r>
      <w:r w:rsidRPr="00514EB6">
        <w:rPr>
          <w:rFonts w:ascii="Times New Roman" w:eastAsia="Calibri" w:hAnsi="Times New Roman" w:cs="Times New Roman"/>
          <w:color w:val="000000"/>
          <w:sz w:val="28"/>
          <w:szCs w:val="28"/>
        </w:rPr>
        <w:t>вращает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ся в читателя своего произведен</w:t>
      </w:r>
      <w:r w:rsidRPr="00514EB6">
        <w:rPr>
          <w:rFonts w:ascii="Times New Roman" w:eastAsia="Calibri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14EB6">
        <w:rPr>
          <w:rFonts w:ascii="Times New Roman" w:eastAsia="Calibri" w:hAnsi="Times New Roman" w:cs="Times New Roman"/>
          <w:color w:val="000000"/>
          <w:sz w:val="28"/>
          <w:szCs w:val="28"/>
        </w:rPr>
        <w:t>(напишет страницу и пробежит ее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14E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читательским оком: «как, </w:t>
      </w:r>
      <w:r w:rsidR="006D3C2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14E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мол, оно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вы</w:t>
      </w:r>
      <w:r w:rsidRPr="00514EB6">
        <w:rPr>
          <w:rFonts w:ascii="Times New Roman" w:eastAsia="Calibri" w:hAnsi="Times New Roman" w:cs="Times New Roman"/>
          <w:color w:val="000000"/>
          <w:sz w:val="28"/>
          <w:szCs w:val="28"/>
        </w:rPr>
        <w:t>шло?»), так внимательный и медленный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14EB6">
        <w:rPr>
          <w:rFonts w:ascii="Times New Roman" w:eastAsia="Calibri" w:hAnsi="Times New Roman" w:cs="Times New Roman"/>
          <w:color w:val="000000"/>
          <w:sz w:val="28"/>
          <w:szCs w:val="28"/>
        </w:rPr>
        <w:t>читатель как бы сам пишет читаемое.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14EB6">
        <w:rPr>
          <w:rFonts w:ascii="Times New Roman" w:eastAsia="Calibri" w:hAnsi="Times New Roman" w:cs="Times New Roman"/>
          <w:color w:val="000000"/>
          <w:sz w:val="28"/>
          <w:szCs w:val="28"/>
        </w:rPr>
        <w:t>Короче 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воря, писатель и читатель, зани</w:t>
      </w:r>
      <w:r w:rsidRPr="00514E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маясь каждый своим делом, </w:t>
      </w:r>
      <w:r w:rsidR="006D3C2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14EB6">
        <w:rPr>
          <w:rFonts w:ascii="Times New Roman" w:eastAsia="Calibri" w:hAnsi="Times New Roman" w:cs="Times New Roman"/>
          <w:color w:val="000000"/>
          <w:sz w:val="28"/>
          <w:szCs w:val="28"/>
        </w:rPr>
        <w:t>на момент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14EB6">
        <w:rPr>
          <w:rFonts w:ascii="Times New Roman" w:eastAsia="Calibri" w:hAnsi="Times New Roman" w:cs="Times New Roman"/>
          <w:color w:val="000000"/>
          <w:sz w:val="28"/>
          <w:szCs w:val="28"/>
        </w:rPr>
        <w:t>превращаются друг в друга.</w:t>
      </w:r>
    </w:p>
    <w:p w:rsidR="00760FD4" w:rsidRDefault="00760FD4" w:rsidP="00760F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4E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Кроме того, известно, что всякий порядочный читатель не только </w:t>
      </w:r>
      <w:r w:rsidRPr="00514EB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впитывает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а часто </w:t>
      </w:r>
      <w:r w:rsidRPr="00514EB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вписывает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14EB6">
        <w:rPr>
          <w:rFonts w:ascii="Times New Roman" w:eastAsia="Calibri" w:hAnsi="Times New Roman" w:cs="Times New Roman"/>
          <w:color w:val="000000"/>
          <w:sz w:val="28"/>
          <w:szCs w:val="28"/>
        </w:rPr>
        <w:t>[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514EB6">
        <w:rPr>
          <w:rFonts w:ascii="Times New Roman" w:eastAsia="Calibri" w:hAnsi="Times New Roman" w:cs="Times New Roman"/>
          <w:color w:val="000000"/>
          <w:sz w:val="28"/>
          <w:szCs w:val="28"/>
        </w:rPr>
        <w:t>]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авторский те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кст св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ое. </w:t>
      </w:r>
      <w:r w:rsidRPr="00514E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Если иные и садятся </w:t>
      </w:r>
      <w:r w:rsidR="006D3C2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14E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книги «с похвальной целью себе присвоить ум </w:t>
      </w:r>
      <w:r w:rsidRPr="00514EB6">
        <w:rPr>
          <w:rFonts w:ascii="Times New Roman" w:eastAsia="Calibri" w:hAnsi="Times New Roman" w:cs="Times New Roman"/>
          <w:color w:val="000000"/>
          <w:sz w:val="28"/>
          <w:szCs w:val="28"/>
        </w:rPr>
        <w:t>чужой», то зато есть читатели, оттачивающие чтением свой собственный ум,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14E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в области культуры </w:t>
      </w:r>
      <w:r w:rsidRPr="00514EB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интеллектуальной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14EB6">
        <w:rPr>
          <w:rFonts w:ascii="Times New Roman" w:eastAsia="Calibri" w:hAnsi="Times New Roman" w:cs="Times New Roman"/>
          <w:color w:val="000000"/>
          <w:sz w:val="28"/>
          <w:szCs w:val="28"/>
        </w:rPr>
        <w:t>как в области культуры материальной,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14E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часто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то, </w:t>
      </w:r>
      <w:r w:rsidR="006D3C2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что оттачивают, гораздо цен</w:t>
      </w:r>
      <w:r w:rsidRPr="00514EB6">
        <w:rPr>
          <w:rFonts w:ascii="Times New Roman" w:eastAsia="Calibri" w:hAnsi="Times New Roman" w:cs="Times New Roman"/>
          <w:color w:val="000000"/>
          <w:sz w:val="28"/>
          <w:szCs w:val="28"/>
        </w:rPr>
        <w:t>нее того, обо что оттачивают.</w:t>
      </w:r>
    </w:p>
    <w:p w:rsidR="00760FD4" w:rsidRPr="00514EB6" w:rsidRDefault="00760FD4" w:rsidP="00760F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4EB6">
        <w:rPr>
          <w:rFonts w:ascii="Times New Roman" w:eastAsia="Calibri" w:hAnsi="Times New Roman" w:cs="Times New Roman"/>
          <w:color w:val="000000"/>
          <w:sz w:val="28"/>
          <w:szCs w:val="28"/>
        </w:rPr>
        <w:t>Как писатель в своих произведениях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14EB6">
        <w:rPr>
          <w:rFonts w:ascii="Times New Roman" w:eastAsia="Calibri" w:hAnsi="Times New Roman" w:cs="Times New Roman"/>
          <w:color w:val="000000"/>
          <w:sz w:val="28"/>
          <w:szCs w:val="28"/>
        </w:rPr>
        <w:t>выявляе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 свое творческое «я», так и чи</w:t>
      </w:r>
      <w:r w:rsidRPr="00514E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татель,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читая, формирует, а иногда и об</w:t>
      </w:r>
      <w:r w:rsidRPr="00514EB6">
        <w:rPr>
          <w:rFonts w:ascii="Times New Roman" w:eastAsia="Calibri" w:hAnsi="Times New Roman" w:cs="Times New Roman"/>
          <w:color w:val="000000"/>
          <w:sz w:val="28"/>
          <w:szCs w:val="28"/>
        </w:rPr>
        <w:t>наружи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вает свое читательское лицо. Ев</w:t>
      </w:r>
      <w:r w:rsidRPr="00514EB6">
        <w:rPr>
          <w:rFonts w:ascii="Times New Roman" w:eastAsia="Calibri" w:hAnsi="Times New Roman" w:cs="Times New Roman"/>
          <w:color w:val="000000"/>
          <w:sz w:val="28"/>
          <w:szCs w:val="28"/>
        </w:rPr>
        <w:t>гений Онегин не был писателем, он был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</w:t>
      </w:r>
      <w:r w:rsidRPr="00514EB6">
        <w:rPr>
          <w:rFonts w:ascii="Times New Roman" w:eastAsia="Calibri" w:hAnsi="Times New Roman" w:cs="Times New Roman"/>
          <w:color w:val="000000"/>
          <w:sz w:val="28"/>
          <w:szCs w:val="28"/>
        </w:rPr>
        <w:t>олько 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итателем, но читателем столь вы</w:t>
      </w:r>
      <w:r w:rsidRPr="00514EB6">
        <w:rPr>
          <w:rFonts w:ascii="Times New Roman" w:eastAsia="Calibri" w:hAnsi="Times New Roman" w:cs="Times New Roman"/>
          <w:color w:val="000000"/>
          <w:sz w:val="28"/>
          <w:szCs w:val="28"/>
        </w:rPr>
        <w:t>разительным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что Татьяна без труда разг</w:t>
      </w:r>
      <w:r w:rsidRPr="00514EB6">
        <w:rPr>
          <w:rFonts w:ascii="Times New Roman" w:eastAsia="Calibri" w:hAnsi="Times New Roman" w:cs="Times New Roman"/>
          <w:color w:val="000000"/>
          <w:sz w:val="28"/>
          <w:szCs w:val="28"/>
        </w:rPr>
        <w:t>адала его, лишь просмотрев читанные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им книги</w:t>
      </w:r>
      <w:r w:rsidRPr="00514EB6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760FD4" w:rsidRPr="00514EB6" w:rsidRDefault="00760FD4" w:rsidP="00760FD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14EB6">
        <w:rPr>
          <w:rFonts w:ascii="Times New Roman" w:eastAsia="Calibri" w:hAnsi="Times New Roman" w:cs="Times New Roman"/>
          <w:color w:val="000000"/>
          <w:sz w:val="28"/>
          <w:szCs w:val="28"/>
        </w:rPr>
        <w:t>Хранили многие страницы</w:t>
      </w:r>
    </w:p>
    <w:p w:rsidR="00760FD4" w:rsidRPr="00514EB6" w:rsidRDefault="00760FD4" w:rsidP="00760FD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14EB6">
        <w:rPr>
          <w:rFonts w:ascii="Times New Roman" w:eastAsia="Calibri" w:hAnsi="Times New Roman" w:cs="Times New Roman"/>
          <w:color w:val="000000"/>
          <w:sz w:val="28"/>
          <w:szCs w:val="28"/>
        </w:rPr>
        <w:t>Отметку резкую ногтей,</w:t>
      </w:r>
    </w:p>
    <w:p w:rsidR="00760FD4" w:rsidRPr="00514EB6" w:rsidRDefault="00760FD4" w:rsidP="00760FD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14EB6">
        <w:rPr>
          <w:rFonts w:ascii="Times New Roman" w:eastAsia="Calibri" w:hAnsi="Times New Roman" w:cs="Times New Roman"/>
          <w:color w:val="000000"/>
          <w:sz w:val="28"/>
          <w:szCs w:val="28"/>
        </w:rPr>
        <w:t>Глаза внимательной девицы</w:t>
      </w:r>
    </w:p>
    <w:p w:rsidR="00760FD4" w:rsidRPr="00514EB6" w:rsidRDefault="00760FD4" w:rsidP="00760FD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4EB6">
        <w:rPr>
          <w:rFonts w:ascii="Times New Roman" w:eastAsia="Calibri" w:hAnsi="Times New Roman" w:cs="Times New Roman"/>
          <w:color w:val="000000"/>
          <w:sz w:val="28"/>
          <w:szCs w:val="28"/>
        </w:rPr>
        <w:t>Устремлены на них живей.</w:t>
      </w:r>
      <w:proofErr w:type="gramEnd"/>
    </w:p>
    <w:p w:rsidR="00760FD4" w:rsidRPr="00514EB6" w:rsidRDefault="00760FD4" w:rsidP="00760FD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14EB6">
        <w:rPr>
          <w:rFonts w:ascii="Times New Roman" w:eastAsia="Calibri" w:hAnsi="Times New Roman" w:cs="Times New Roman"/>
          <w:color w:val="000000"/>
          <w:sz w:val="28"/>
          <w:szCs w:val="28"/>
        </w:rPr>
        <w:t>Везде Онегина душа</w:t>
      </w:r>
    </w:p>
    <w:p w:rsidR="00760FD4" w:rsidRPr="00514EB6" w:rsidRDefault="00760FD4" w:rsidP="00760FD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14EB6">
        <w:rPr>
          <w:rFonts w:ascii="Times New Roman" w:eastAsia="Calibri" w:hAnsi="Times New Roman" w:cs="Times New Roman"/>
          <w:color w:val="000000"/>
          <w:sz w:val="28"/>
          <w:szCs w:val="28"/>
        </w:rPr>
        <w:t>Себя невольно выражает,</w:t>
      </w:r>
    </w:p>
    <w:p w:rsidR="00760FD4" w:rsidRPr="00514EB6" w:rsidRDefault="00760FD4" w:rsidP="00760FD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То кратким словом, то кре</w:t>
      </w:r>
      <w:r w:rsidRPr="00514EB6">
        <w:rPr>
          <w:rFonts w:ascii="Times New Roman" w:eastAsia="Calibri" w:hAnsi="Times New Roman" w:cs="Times New Roman"/>
          <w:color w:val="000000"/>
          <w:sz w:val="28"/>
          <w:szCs w:val="28"/>
        </w:rPr>
        <w:t>стом,</w:t>
      </w:r>
    </w:p>
    <w:p w:rsidR="00760FD4" w:rsidRDefault="00760FD4" w:rsidP="00760FD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14EB6">
        <w:rPr>
          <w:rFonts w:ascii="Times New Roman" w:eastAsia="Calibri" w:hAnsi="Times New Roman" w:cs="Times New Roman"/>
          <w:color w:val="000000"/>
          <w:sz w:val="28"/>
          <w:szCs w:val="28"/>
        </w:rPr>
        <w:t>То вопросительным крючком.</w:t>
      </w:r>
    </w:p>
    <w:p w:rsidR="00760FD4" w:rsidRDefault="00760FD4" w:rsidP="00760F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7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этих крючках и крестах – </w:t>
      </w:r>
      <w:r w:rsidRPr="00F307A0">
        <w:rPr>
          <w:rFonts w:ascii="Times New Roman" w:eastAsia="Calibri" w:hAnsi="Times New Roman" w:cs="Times New Roman"/>
          <w:color w:val="000000"/>
          <w:sz w:val="28"/>
          <w:szCs w:val="28"/>
        </w:rPr>
        <w:t>эмбрион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07A0">
        <w:rPr>
          <w:rFonts w:ascii="Times New Roman" w:eastAsia="Calibri" w:hAnsi="Times New Roman" w:cs="Times New Roman"/>
          <w:color w:val="000000"/>
          <w:sz w:val="28"/>
          <w:szCs w:val="28"/>
        </w:rPr>
        <w:t>писатель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ства, и здесь мы подошли </w:t>
      </w:r>
      <w:r w:rsidR="006D3C2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 цент</w:t>
      </w:r>
      <w:r w:rsidRPr="00F307A0">
        <w:rPr>
          <w:rFonts w:ascii="Times New Roman" w:eastAsia="Calibri" w:hAnsi="Times New Roman" w:cs="Times New Roman"/>
          <w:color w:val="000000"/>
          <w:sz w:val="28"/>
          <w:szCs w:val="28"/>
        </w:rPr>
        <w:t>ральному пункту нашего рассуждения.</w:t>
      </w:r>
    </w:p>
    <w:p w:rsidR="00760FD4" w:rsidRDefault="00760FD4" w:rsidP="00760F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7A0">
        <w:rPr>
          <w:rFonts w:ascii="Times New Roman" w:eastAsia="Calibri" w:hAnsi="Times New Roman" w:cs="Times New Roman"/>
          <w:color w:val="000000"/>
          <w:sz w:val="28"/>
          <w:szCs w:val="28"/>
        </w:rPr>
        <w:t>Писатель вырастает из читателя, ибо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каждый замечательный писатель бы </w:t>
      </w:r>
      <w:r w:rsidRPr="00F307A0">
        <w:rPr>
          <w:rFonts w:ascii="Times New Roman" w:eastAsia="Calibri" w:hAnsi="Times New Roman" w:cs="Times New Roman"/>
          <w:color w:val="000000"/>
          <w:sz w:val="28"/>
          <w:szCs w:val="28"/>
        </w:rPr>
        <w:t>предварительно замечательным читателем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07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имел </w:t>
      </w:r>
      <w:proofErr w:type="gramStart"/>
      <w:r w:rsidRPr="00F307A0">
        <w:rPr>
          <w:rFonts w:ascii="Times New Roman" w:eastAsia="Calibri" w:hAnsi="Times New Roman" w:cs="Times New Roman"/>
          <w:color w:val="000000"/>
          <w:sz w:val="28"/>
          <w:szCs w:val="28"/>
        </w:rPr>
        <w:t>более</w:t>
      </w:r>
      <w:proofErr w:type="gramEnd"/>
      <w:r w:rsidRPr="00F307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или менее солидный чита</w:t>
      </w:r>
      <w:r w:rsidRPr="00F307A0">
        <w:rPr>
          <w:rFonts w:ascii="Times New Roman" w:eastAsia="Calibri" w:hAnsi="Times New Roman" w:cs="Times New Roman"/>
          <w:color w:val="000000"/>
          <w:sz w:val="28"/>
          <w:szCs w:val="28"/>
        </w:rPr>
        <w:t>тельс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кий стаж. В каждом из лучших чи</w:t>
      </w:r>
      <w:r w:rsidRPr="00F307A0">
        <w:rPr>
          <w:rFonts w:ascii="Times New Roman" w:eastAsia="Calibri" w:hAnsi="Times New Roman" w:cs="Times New Roman"/>
          <w:color w:val="000000"/>
          <w:sz w:val="28"/>
          <w:szCs w:val="28"/>
        </w:rPr>
        <w:t>тателей сидит писатель. Писатель есть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07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бывший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читатель, а читатель есть потен</w:t>
      </w:r>
      <w:r w:rsidRPr="00F307A0">
        <w:rPr>
          <w:rFonts w:ascii="Times New Roman" w:eastAsia="Calibri" w:hAnsi="Times New Roman" w:cs="Times New Roman"/>
          <w:color w:val="000000"/>
          <w:sz w:val="28"/>
          <w:szCs w:val="28"/>
        </w:rPr>
        <w:t>циальный писатель.</w:t>
      </w:r>
    </w:p>
    <w:p w:rsidR="00760FD4" w:rsidRPr="00F307A0" w:rsidRDefault="00760FD4" w:rsidP="00760F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7A0">
        <w:rPr>
          <w:rFonts w:ascii="Times New Roman" w:eastAsia="Calibri" w:hAnsi="Times New Roman" w:cs="Times New Roman"/>
          <w:color w:val="000000"/>
          <w:sz w:val="28"/>
          <w:szCs w:val="28"/>
        </w:rPr>
        <w:t>Каждый писател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ь, умирая, оставляет</w:t>
      </w:r>
      <w:r w:rsidRPr="00F307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два наследства: писательское в виде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07A0">
        <w:rPr>
          <w:rFonts w:ascii="Times New Roman" w:eastAsia="Calibri" w:hAnsi="Times New Roman" w:cs="Times New Roman"/>
          <w:color w:val="000000"/>
          <w:sz w:val="28"/>
          <w:szCs w:val="28"/>
        </w:rPr>
        <w:t>«полно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 собрания сочинений» («литера</w:t>
      </w:r>
      <w:r w:rsidRPr="00F307A0"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урное наследие») и читательское – </w:t>
      </w:r>
      <w:r w:rsidR="006D3C2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ви</w:t>
      </w:r>
      <w:r w:rsidRPr="00F307A0">
        <w:rPr>
          <w:rFonts w:ascii="Times New Roman" w:eastAsia="Calibri" w:hAnsi="Times New Roman" w:cs="Times New Roman"/>
          <w:color w:val="000000"/>
          <w:sz w:val="28"/>
          <w:szCs w:val="28"/>
        </w:rPr>
        <w:t>де сво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ей библиотеки. И недаром послед</w:t>
      </w:r>
      <w:r w:rsidRPr="00F307A0">
        <w:rPr>
          <w:rFonts w:ascii="Times New Roman" w:eastAsia="Calibri" w:hAnsi="Times New Roman" w:cs="Times New Roman"/>
          <w:color w:val="000000"/>
          <w:sz w:val="28"/>
          <w:szCs w:val="28"/>
        </w:rPr>
        <w:t>нее наследство изучается специалистами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07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 же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тщательно, как и первое (библио</w:t>
      </w:r>
      <w:r w:rsidRPr="00F307A0">
        <w:rPr>
          <w:rFonts w:ascii="Times New Roman" w:eastAsia="Calibri" w:hAnsi="Times New Roman" w:cs="Times New Roman"/>
          <w:color w:val="000000"/>
          <w:sz w:val="28"/>
          <w:szCs w:val="28"/>
        </w:rPr>
        <w:t>тека Пушкина, Толстого и др.).</w:t>
      </w:r>
    </w:p>
    <w:p w:rsidR="00760FD4" w:rsidRDefault="00760FD4" w:rsidP="00760F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Снабжая свое произведение эпиграфом, уснащая его цитатами, писатель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обнару</w:t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>живае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 свою читательскую природу. Де</w:t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>лая заме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тки на полях читаемой книги, чи</w:t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татель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proofErr w:type="gramEnd"/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своей стороны обнаруживает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>свою писательскую природу.</w:t>
      </w:r>
    </w:p>
    <w:p w:rsidR="00760FD4" w:rsidRDefault="00760FD4" w:rsidP="00760F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Как писатель, чтобы не обмелеть, не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>иссякнут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ь и не исписаться,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вынужден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бы</w:t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>вает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прибегать к чтению (рецидив чи</w:t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>татель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ства), так читатель, дабы сохранить</w:t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свою читательскую устойчивость, не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>потону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ть в книгах и не утратить в чте</w:t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>нии св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оего «я», неизбежно начинает по</w:t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>писывать.</w:t>
      </w:r>
    </w:p>
    <w:p w:rsidR="00760FD4" w:rsidRDefault="00760FD4" w:rsidP="00760F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>Если поля книг становятся тесными для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его заметок, он переносит их </w:t>
      </w:r>
      <w:r w:rsidR="006D3C2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>в запис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ную</w:t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книжку, начинает вести дневник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таким образом становится </w:t>
      </w:r>
      <w:r w:rsidRPr="00BB64C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писателем для себя</w:t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>Переписываясь по поводу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под влиянием прочитанного </w:t>
      </w:r>
      <w:r w:rsidR="006D3C2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>с друзьями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>и знакомыми, он становится писателем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>для их тесного круга.</w:t>
      </w:r>
      <w:proofErr w:type="gramEnd"/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 если по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сле смер</w:t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>ти 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кого читателя кто-нибудь опубликует </w:t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>его записные книжки, дневники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>письма, он, сам того не ведая, становится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B64C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писателем для всех</w:t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60FD4" w:rsidRDefault="00760FD4" w:rsidP="00760F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>B 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ше время обильной публикации подобного </w:t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>рода материалов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появилось </w:t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>особе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нно много таких неумышленных пи</w:t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>сателей.</w:t>
      </w:r>
    </w:p>
    <w:p w:rsidR="00760FD4" w:rsidRDefault="00760FD4" w:rsidP="00760F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подобный интимный материал ос</w:t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>таетс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 после какого-нибудь «уже писа</w:t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>теля», то через посмертную публикацию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>его писатель этот обретает как бы вторую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>писательскую судьбу и становится, так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>сказать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двукратным писателем. Так, Че</w:t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>хов как автор «Записной книжки» и ше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сти</w:t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томов своих писем весьма заметно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стательно вошел бы в русскую ли</w:t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тературу, даже если бы </w:t>
      </w:r>
      <w:r w:rsidR="006D3C2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>и не написал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>«Полного собрания сочинений».</w:t>
      </w:r>
    </w:p>
    <w:p w:rsidR="00760FD4" w:rsidRDefault="00760FD4" w:rsidP="00760F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Некоторые</w:t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читатели, впрочем, и сами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</w:t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>ачинают публиковать свои разросшиеся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>читательские заметки, делаясь постепе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>но чит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ателями-профессионалами, читате</w:t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лями для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библиографических </w:t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>отделов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>журнал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ов. </w:t>
      </w:r>
      <w:r w:rsidR="006D3C2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Это так называемые рецензен</w:t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>ты и критики. На этой стадии читатель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ство становится уже общественно полезным делом (или общественно </w:t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>вредным). Иные из таких «печатающихся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чи</w:t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>тателей» превращаются в литературных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крит</w:t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>иков.</w:t>
      </w:r>
    </w:p>
    <w:p w:rsidR="00760FD4" w:rsidRDefault="00760FD4" w:rsidP="00760F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яду с писателями-классиками возможны и читатели-классики.</w:t>
      </w:r>
    </w:p>
    <w:p w:rsidR="00760FD4" w:rsidRDefault="00760FD4" w:rsidP="00760F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Впрочем, критики – эти писатели о писателях – все еще не признаются </w:t>
      </w:r>
      <w:r w:rsidR="006D3C2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за на</w:t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>стоящих писателей, они считаются как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>бы 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исателями низшего ранга, и писа</w:t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>тельский цех смотрит на них свысока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>Может 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ыть, в этом повинен отчасти лич</w:t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>ный состав нашей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критики, так как, к со</w:t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>жалению, очень часто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«печатающимися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читателями» становятся далеко не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самые</w:t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лучшие и не самые замечательные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 читателей</w:t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60FD4" w:rsidRDefault="00760FD4" w:rsidP="00760F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>Но 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ело в том, что и «настоящие» пи</w:t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>сатели,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писатели, так сказать, «первич</w:t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>ные», тож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е, как сказано выше, возникают из</w:t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читателей.</w:t>
      </w:r>
      <w:proofErr w:type="gramEnd"/>
    </w:p>
    <w:p w:rsidR="00760FD4" w:rsidRDefault="00760FD4" w:rsidP="00760F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Читательская масса – </w:t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>это резерв, из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кото</w:t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рекрутируется писательский корп</w:t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>ус. Чит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ательский и писательский коллек</w:t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ивы – </w:t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>это сообщающиеся сосуды. Как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иные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из юных театралов переходят впо</w:t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следствии из партера (а чаще </w:t>
      </w:r>
      <w:r w:rsidR="006D3C2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>с галерки)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>на сцену, как из страстных почитателей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>путешественной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>литературы выходят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>Пржевальские, так на известной степени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>насыщ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енности и оплодотворенности чте</w:t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нием некоторые читатели </w:t>
      </w:r>
      <w:proofErr w:type="gramStart"/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>органически-неизб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ежно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начинают превращаться в пи</w:t>
      </w:r>
      <w:r w:rsidRPr="00BB64CB">
        <w:rPr>
          <w:rFonts w:ascii="Times New Roman" w:eastAsia="Calibri" w:hAnsi="Times New Roman" w:cs="Times New Roman"/>
          <w:color w:val="000000"/>
          <w:sz w:val="28"/>
          <w:szCs w:val="28"/>
        </w:rPr>
        <w:t>сателей.</w:t>
      </w:r>
    </w:p>
    <w:p w:rsidR="00760FD4" w:rsidRDefault="00760FD4" w:rsidP="00760F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50D1">
        <w:rPr>
          <w:rFonts w:ascii="Times New Roman" w:eastAsia="Calibri" w:hAnsi="Times New Roman" w:cs="Times New Roman"/>
          <w:color w:val="000000"/>
          <w:sz w:val="28"/>
          <w:szCs w:val="28"/>
        </w:rPr>
        <w:t>Впрочем, при отсутствии у читателя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150D1">
        <w:rPr>
          <w:rFonts w:ascii="Times New Roman" w:eastAsia="Calibri" w:hAnsi="Times New Roman" w:cs="Times New Roman"/>
          <w:color w:val="000000"/>
          <w:sz w:val="28"/>
          <w:szCs w:val="28"/>
        </w:rPr>
        <w:t>ориги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нального «я», момент «оплодотворенности» отсутствует, налицо </w:t>
      </w:r>
      <w:r w:rsidRPr="004150D1">
        <w:rPr>
          <w:rFonts w:ascii="Times New Roman" w:eastAsia="Calibri" w:hAnsi="Times New Roman" w:cs="Times New Roman"/>
          <w:color w:val="000000"/>
          <w:sz w:val="28"/>
          <w:szCs w:val="28"/>
        </w:rPr>
        <w:t>остается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150D1">
        <w:rPr>
          <w:rFonts w:ascii="Times New Roman" w:eastAsia="Calibri" w:hAnsi="Times New Roman" w:cs="Times New Roman"/>
          <w:color w:val="000000"/>
          <w:sz w:val="28"/>
          <w:szCs w:val="28"/>
        </w:rPr>
        <w:t>одна лишь «насыщенность». В таком слу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чае </w:t>
      </w:r>
      <w:r w:rsidRPr="004150D1">
        <w:rPr>
          <w:rFonts w:ascii="Times New Roman" w:eastAsia="Calibri" w:hAnsi="Times New Roman" w:cs="Times New Roman"/>
          <w:color w:val="000000"/>
          <w:sz w:val="28"/>
          <w:szCs w:val="28"/>
        </w:rPr>
        <w:t>читатель переходит в писателя не органически, а так сказать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механиче</w:t>
      </w:r>
      <w:r w:rsidRPr="004150D1">
        <w:rPr>
          <w:rFonts w:ascii="Times New Roman" w:eastAsia="Calibri" w:hAnsi="Times New Roman" w:cs="Times New Roman"/>
          <w:color w:val="000000"/>
          <w:sz w:val="28"/>
          <w:szCs w:val="28"/>
        </w:rPr>
        <w:t>ски, ка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 туча на известной степени сгу</w:t>
      </w:r>
      <w:r w:rsidRPr="004150D1">
        <w:rPr>
          <w:rFonts w:ascii="Times New Roman" w:eastAsia="Calibri" w:hAnsi="Times New Roman" w:cs="Times New Roman"/>
          <w:color w:val="000000"/>
          <w:sz w:val="28"/>
          <w:szCs w:val="28"/>
        </w:rPr>
        <w:t>щения вобранных в нее паров начинает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150D1">
        <w:rPr>
          <w:rFonts w:ascii="Times New Roman" w:eastAsia="Calibri" w:hAnsi="Times New Roman" w:cs="Times New Roman"/>
          <w:color w:val="000000"/>
          <w:sz w:val="28"/>
          <w:szCs w:val="28"/>
        </w:rPr>
        <w:t>выде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лять их в виде дождя или как на</w:t>
      </w:r>
      <w:r w:rsidRPr="004150D1">
        <w:rPr>
          <w:rFonts w:ascii="Times New Roman" w:eastAsia="Calibri" w:hAnsi="Times New Roman" w:cs="Times New Roman"/>
          <w:color w:val="000000"/>
          <w:sz w:val="28"/>
          <w:szCs w:val="28"/>
        </w:rPr>
        <w:t>сыщенный раствор отлагает кристаллы.</w:t>
      </w:r>
    </w:p>
    <w:p w:rsidR="00760FD4" w:rsidRPr="004150D1" w:rsidRDefault="00760FD4" w:rsidP="00760F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50D1">
        <w:rPr>
          <w:rFonts w:ascii="Times New Roman" w:eastAsia="Calibri" w:hAnsi="Times New Roman" w:cs="Times New Roman"/>
          <w:color w:val="000000"/>
          <w:sz w:val="28"/>
          <w:szCs w:val="28"/>
        </w:rPr>
        <w:t>В дореволюционной русской литературе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150D1">
        <w:rPr>
          <w:rFonts w:ascii="Times New Roman" w:eastAsia="Calibri" w:hAnsi="Times New Roman" w:cs="Times New Roman"/>
          <w:color w:val="000000"/>
          <w:sz w:val="28"/>
          <w:szCs w:val="28"/>
        </w:rPr>
        <w:t>типичным примером такого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начитавше</w:t>
      </w:r>
      <w:r w:rsidRPr="004150D1">
        <w:rPr>
          <w:rFonts w:ascii="Times New Roman" w:eastAsia="Calibri" w:hAnsi="Times New Roman" w:cs="Times New Roman"/>
          <w:color w:val="000000"/>
          <w:sz w:val="28"/>
          <w:szCs w:val="28"/>
        </w:rPr>
        <w:t>гося 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 писательства читателя» был Ме</w:t>
      </w:r>
      <w:r w:rsidRPr="004150D1">
        <w:rPr>
          <w:rFonts w:ascii="Times New Roman" w:eastAsia="Calibri" w:hAnsi="Times New Roman" w:cs="Times New Roman"/>
          <w:color w:val="000000"/>
          <w:sz w:val="28"/>
          <w:szCs w:val="28"/>
        </w:rPr>
        <w:t>режковский, этот насквозь цитатный,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150D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книжный</w:t>
      </w:r>
      <w:r w:rsidRPr="004150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писатель.</w:t>
      </w:r>
    </w:p>
    <w:p w:rsidR="00760FD4" w:rsidRDefault="00760FD4" w:rsidP="00760F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0D1">
        <w:rPr>
          <w:rFonts w:ascii="Times New Roman" w:eastAsia="Calibri" w:hAnsi="Times New Roman" w:cs="Times New Roman"/>
          <w:color w:val="000000"/>
          <w:sz w:val="28"/>
          <w:szCs w:val="28"/>
        </w:rPr>
        <w:t>В науч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ной литературе такие авторы наз</w:t>
      </w:r>
      <w:r w:rsidRPr="004150D1">
        <w:rPr>
          <w:rFonts w:ascii="Times New Roman" w:eastAsia="Calibri" w:hAnsi="Times New Roman" w:cs="Times New Roman"/>
          <w:color w:val="000000"/>
          <w:sz w:val="28"/>
          <w:szCs w:val="28"/>
        </w:rPr>
        <w:t>ываются компиляторами.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FD4" w:rsidRDefault="00760FD4" w:rsidP="00760F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50D1">
        <w:rPr>
          <w:rFonts w:ascii="Times New Roman" w:eastAsia="Calibri" w:hAnsi="Times New Roman" w:cs="Times New Roman"/>
          <w:color w:val="000000"/>
          <w:sz w:val="28"/>
          <w:szCs w:val="28"/>
        </w:rPr>
        <w:t>Воо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бще нужно сказать, что в литера</w:t>
      </w:r>
      <w:r w:rsidRPr="004150D1">
        <w:rPr>
          <w:rFonts w:ascii="Times New Roman" w:eastAsia="Calibri" w:hAnsi="Times New Roman" w:cs="Times New Roman"/>
          <w:color w:val="000000"/>
          <w:sz w:val="28"/>
          <w:szCs w:val="28"/>
        </w:rPr>
        <w:t>турну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ю действующую армию, как и </w:t>
      </w:r>
      <w:r w:rsidR="006D3C2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со</w:t>
      </w:r>
      <w:r w:rsidRPr="004150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словие критиков,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попадают из читатель</w:t>
      </w:r>
      <w:r w:rsidRPr="004150D1">
        <w:rPr>
          <w:rFonts w:ascii="Times New Roman" w:eastAsia="Calibri" w:hAnsi="Times New Roman" w:cs="Times New Roman"/>
          <w:color w:val="000000"/>
          <w:sz w:val="28"/>
          <w:szCs w:val="28"/>
        </w:rPr>
        <w:t>ского резерва далеко не всегда лучшие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150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особи,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 что беллетристам нечего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чван</w:t>
      </w:r>
      <w:r w:rsidRPr="004150D1">
        <w:rPr>
          <w:rFonts w:ascii="Times New Roman" w:eastAsia="Calibri" w:hAnsi="Times New Roman" w:cs="Times New Roman"/>
          <w:color w:val="000000"/>
          <w:sz w:val="28"/>
          <w:szCs w:val="28"/>
        </w:rPr>
        <w:t>иться</w:t>
      </w:r>
      <w:proofErr w:type="gramEnd"/>
      <w:r w:rsidRPr="004150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еред критиками: обе корпорации – </w:t>
      </w:r>
      <w:r w:rsidRPr="004150D1">
        <w:rPr>
          <w:rFonts w:ascii="Times New Roman" w:eastAsia="Calibri" w:hAnsi="Times New Roman" w:cs="Times New Roman"/>
          <w:color w:val="000000"/>
          <w:sz w:val="28"/>
          <w:szCs w:val="28"/>
        </w:rPr>
        <w:t>«со всячинкой».</w:t>
      </w:r>
    </w:p>
    <w:p w:rsidR="00760FD4" w:rsidRDefault="00760FD4" w:rsidP="00760F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50D1">
        <w:rPr>
          <w:rFonts w:ascii="Times New Roman" w:eastAsia="Calibri" w:hAnsi="Times New Roman" w:cs="Times New Roman"/>
          <w:color w:val="000000"/>
          <w:sz w:val="28"/>
          <w:szCs w:val="28"/>
        </w:rPr>
        <w:t>В «С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тарой записной книжке» Вяземско</w:t>
      </w:r>
      <w:r w:rsidRPr="004150D1">
        <w:rPr>
          <w:rFonts w:ascii="Times New Roman" w:eastAsia="Calibri" w:hAnsi="Times New Roman" w:cs="Times New Roman"/>
          <w:color w:val="000000"/>
          <w:sz w:val="28"/>
          <w:szCs w:val="28"/>
        </w:rPr>
        <w:t>го имеется, между прочим, такой злой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150D1">
        <w:rPr>
          <w:rFonts w:ascii="Times New Roman" w:eastAsia="Calibri" w:hAnsi="Times New Roman" w:cs="Times New Roman"/>
          <w:color w:val="000000"/>
          <w:sz w:val="28"/>
          <w:szCs w:val="28"/>
        </w:rPr>
        <w:t>афоризм:</w:t>
      </w:r>
    </w:p>
    <w:p w:rsidR="00760FD4" w:rsidRDefault="00760FD4" w:rsidP="00760F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50D1">
        <w:rPr>
          <w:rFonts w:ascii="Times New Roman" w:eastAsia="Calibri" w:hAnsi="Times New Roman" w:cs="Times New Roman"/>
          <w:color w:val="000000"/>
          <w:sz w:val="28"/>
          <w:szCs w:val="28"/>
        </w:rPr>
        <w:t>«Беда иной литературы и заключается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том</w:t>
      </w:r>
      <w:r w:rsidRPr="004150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что мыслящие люди не пишут,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4150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пишущие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</w:t>
      </w:r>
      <w:r w:rsidRPr="004150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мыслят» </w:t>
      </w:r>
      <w:r w:rsidRPr="004150D1">
        <w:rPr>
          <w:rFonts w:ascii="Times New Roman" w:eastAsia="Calibri" w:hAnsi="Times New Roman" w:cs="Times New Roman"/>
          <w:color w:val="000000"/>
          <w:sz w:val="28"/>
          <w:szCs w:val="28"/>
        </w:rPr>
        <w:t>(П. Вяземский,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150D1">
        <w:rPr>
          <w:rFonts w:ascii="Times New Roman" w:eastAsia="Calibri" w:hAnsi="Times New Roman" w:cs="Times New Roman"/>
          <w:color w:val="000000"/>
          <w:sz w:val="28"/>
          <w:szCs w:val="28"/>
        </w:rPr>
        <w:t>стр. 55).</w:t>
      </w:r>
    </w:p>
    <w:p w:rsidR="00760FD4" w:rsidRDefault="00760FD4" w:rsidP="00760F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50D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Ес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ть много причин, почему иные за</w:t>
      </w:r>
      <w:r w:rsidRPr="004150D1">
        <w:rPr>
          <w:rFonts w:ascii="Times New Roman" w:eastAsia="Calibri" w:hAnsi="Times New Roman" w:cs="Times New Roman"/>
          <w:color w:val="000000"/>
          <w:sz w:val="28"/>
          <w:szCs w:val="28"/>
        </w:rPr>
        <w:t>мечате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льные читатели никогда </w:t>
      </w:r>
      <w:r w:rsidR="006D3C2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 реали</w:t>
      </w:r>
      <w:r w:rsidRPr="004150D1">
        <w:rPr>
          <w:rFonts w:ascii="Times New Roman" w:eastAsia="Calibri" w:hAnsi="Times New Roman" w:cs="Times New Roman"/>
          <w:color w:val="000000"/>
          <w:sz w:val="28"/>
          <w:szCs w:val="28"/>
        </w:rPr>
        <w:t>зуются в писателей: нужда и отсутствие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150D1">
        <w:rPr>
          <w:rFonts w:ascii="Times New Roman" w:eastAsia="Calibri" w:hAnsi="Times New Roman" w:cs="Times New Roman"/>
          <w:color w:val="000000"/>
          <w:sz w:val="28"/>
          <w:szCs w:val="28"/>
        </w:rPr>
        <w:t>досуга, недостаточная проницательность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150D1">
        <w:rPr>
          <w:rFonts w:ascii="Times New Roman" w:eastAsia="Calibri" w:hAnsi="Times New Roman" w:cs="Times New Roman"/>
          <w:color w:val="000000"/>
          <w:sz w:val="28"/>
          <w:szCs w:val="28"/>
        </w:rPr>
        <w:t>редакторов-из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дателей и критиков, ле</w:t>
      </w:r>
      <w:r w:rsidRPr="004150D1">
        <w:rPr>
          <w:rFonts w:ascii="Times New Roman" w:eastAsia="Calibri" w:hAnsi="Times New Roman" w:cs="Times New Roman"/>
          <w:color w:val="000000"/>
          <w:sz w:val="28"/>
          <w:szCs w:val="28"/>
        </w:rPr>
        <w:t>ность. Вспомним Грибоедовское:</w:t>
      </w:r>
    </w:p>
    <w:p w:rsidR="00760FD4" w:rsidRDefault="00760FD4" w:rsidP="00760FD4">
      <w:pPr>
        <w:spacing w:after="0" w:line="36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50D1">
        <w:rPr>
          <w:rFonts w:ascii="Times New Roman" w:eastAsia="Calibri" w:hAnsi="Times New Roman" w:cs="Times New Roman"/>
          <w:color w:val="000000"/>
          <w:sz w:val="28"/>
          <w:szCs w:val="28"/>
        </w:rPr>
        <w:t>Вот этаких людей бы сечь-то</w:t>
      </w:r>
    </w:p>
    <w:p w:rsidR="00760FD4" w:rsidRPr="004150D1" w:rsidRDefault="00760FD4" w:rsidP="00760FD4">
      <w:pPr>
        <w:spacing w:after="0" w:line="36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50D1">
        <w:rPr>
          <w:rFonts w:ascii="Times New Roman" w:eastAsia="Calibri" w:hAnsi="Times New Roman" w:cs="Times New Roman"/>
          <w:color w:val="000000"/>
          <w:sz w:val="28"/>
          <w:szCs w:val="28"/>
        </w:rPr>
        <w:t>И приговаривать: писать, писать,</w:t>
      </w:r>
    </w:p>
    <w:p w:rsidR="00760FD4" w:rsidRDefault="00760FD4" w:rsidP="00760FD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писать</w:t>
      </w:r>
      <w:r w:rsidRPr="004150D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60FD4" w:rsidRDefault="00760FD4" w:rsidP="00760F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50D1">
        <w:rPr>
          <w:rFonts w:ascii="Times New Roman" w:eastAsia="Calibri" w:hAnsi="Times New Roman" w:cs="Times New Roman"/>
          <w:color w:val="000000"/>
          <w:sz w:val="28"/>
          <w:szCs w:val="28"/>
        </w:rPr>
        <w:t>Есть основание предполагать, что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150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братьях Л. Толстого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4150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Николае и Сергее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Николаевичах – погибли большие писател</w:t>
      </w:r>
      <w:r w:rsidRPr="004150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и. О первом из них Тургенев сказал, </w:t>
      </w:r>
      <w:r w:rsidR="006D3C2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150D1">
        <w:rPr>
          <w:rFonts w:ascii="Times New Roman" w:eastAsia="Calibri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150D1">
        <w:rPr>
          <w:rFonts w:ascii="Times New Roman" w:eastAsia="Calibri" w:hAnsi="Times New Roman" w:cs="Times New Roman"/>
          <w:color w:val="000000"/>
          <w:sz w:val="28"/>
          <w:szCs w:val="28"/>
        </w:rPr>
        <w:t>«у него не было тех недостатков, которые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150D1">
        <w:rPr>
          <w:rFonts w:ascii="Times New Roman" w:eastAsia="Calibri" w:hAnsi="Times New Roman" w:cs="Times New Roman"/>
          <w:color w:val="000000"/>
          <w:sz w:val="28"/>
          <w:szCs w:val="28"/>
        </w:rPr>
        <w:t>нужны для того, чтобы быть большим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150D1">
        <w:rPr>
          <w:rFonts w:ascii="Times New Roman" w:eastAsia="Calibri" w:hAnsi="Times New Roman" w:cs="Times New Roman"/>
          <w:color w:val="000000"/>
          <w:sz w:val="28"/>
          <w:szCs w:val="28"/>
        </w:rPr>
        <w:t>писателем» (весьма вероятно, что по той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150D1">
        <w:rPr>
          <w:rFonts w:ascii="Times New Roman" w:eastAsia="Calibri" w:hAnsi="Times New Roman" w:cs="Times New Roman"/>
          <w:color w:val="000000"/>
          <w:sz w:val="28"/>
          <w:szCs w:val="28"/>
        </w:rPr>
        <w:t>же прич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ине не сделался писателем и знаменитый «человек 40-х годов» – Станке</w:t>
      </w:r>
      <w:r w:rsidRPr="004150D1">
        <w:rPr>
          <w:rFonts w:ascii="Times New Roman" w:eastAsia="Calibri" w:hAnsi="Times New Roman" w:cs="Times New Roman"/>
          <w:color w:val="000000"/>
          <w:sz w:val="28"/>
          <w:szCs w:val="28"/>
        </w:rPr>
        <w:t>вич). Что же касается второго, то тот,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150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будучи </w:t>
      </w:r>
      <w:proofErr w:type="gramStart"/>
      <w:r w:rsidRPr="004150D1">
        <w:rPr>
          <w:rFonts w:ascii="Times New Roman" w:eastAsia="Calibri" w:hAnsi="Times New Roman" w:cs="Times New Roman"/>
          <w:color w:val="000000"/>
          <w:sz w:val="28"/>
          <w:szCs w:val="28"/>
        </w:rPr>
        <w:t>графом</w:t>
      </w:r>
      <w:proofErr w:type="gramEnd"/>
      <w:r w:rsidRPr="004150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только по титулу, 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150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очевидно, </w:t>
      </w:r>
      <w:r w:rsidR="006D3C2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150D1">
        <w:rPr>
          <w:rFonts w:ascii="Times New Roman" w:eastAsia="Calibri" w:hAnsi="Times New Roman" w:cs="Times New Roman"/>
          <w:color w:val="000000"/>
          <w:sz w:val="28"/>
          <w:szCs w:val="28"/>
        </w:rPr>
        <w:t>и по самочувствию, просто,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видимо</w:t>
      </w:r>
      <w:r w:rsidRPr="004150D1">
        <w:rPr>
          <w:rFonts w:ascii="Times New Roman" w:eastAsia="Calibri" w:hAnsi="Times New Roman" w:cs="Times New Roman"/>
          <w:color w:val="000000"/>
          <w:sz w:val="28"/>
          <w:szCs w:val="28"/>
        </w:rPr>
        <w:t>, не удостаивал стать литератором.</w:t>
      </w:r>
    </w:p>
    <w:p w:rsidR="00760FD4" w:rsidRDefault="00760FD4" w:rsidP="00760F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2880" cy="17272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FD4" w:rsidRDefault="00760FD4" w:rsidP="00760F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50D1">
        <w:rPr>
          <w:rFonts w:ascii="Times New Roman" w:eastAsia="Calibri" w:hAnsi="Times New Roman" w:cs="Times New Roman"/>
          <w:color w:val="000000"/>
          <w:sz w:val="28"/>
          <w:szCs w:val="28"/>
        </w:rPr>
        <w:t>Цель нашего рассуждения  показать,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150D1">
        <w:rPr>
          <w:rFonts w:ascii="Times New Roman" w:eastAsia="Calibri" w:hAnsi="Times New Roman" w:cs="Times New Roman"/>
          <w:color w:val="000000"/>
          <w:sz w:val="28"/>
          <w:szCs w:val="28"/>
        </w:rPr>
        <w:t>что «р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асстояние» между писателем и чи</w:t>
      </w:r>
      <w:r w:rsidRPr="004150D1">
        <w:rPr>
          <w:rFonts w:ascii="Times New Roman" w:eastAsia="Calibri" w:hAnsi="Times New Roman" w:cs="Times New Roman"/>
          <w:color w:val="000000"/>
          <w:sz w:val="28"/>
          <w:szCs w:val="28"/>
        </w:rPr>
        <w:t>тателем, дающее повод кичиться одному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150D1">
        <w:rPr>
          <w:rFonts w:ascii="Times New Roman" w:eastAsia="Calibri" w:hAnsi="Times New Roman" w:cs="Times New Roman"/>
          <w:color w:val="000000"/>
          <w:sz w:val="28"/>
          <w:szCs w:val="28"/>
        </w:rPr>
        <w:t>и излишне скромничать другому, может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150D1">
        <w:rPr>
          <w:rFonts w:ascii="Times New Roman" w:eastAsia="Calibri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сведено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150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нет </w:t>
      </w:r>
      <w:proofErr w:type="gramStart"/>
      <w:r w:rsidRPr="004150D1">
        <w:rPr>
          <w:rFonts w:ascii="Times New Roman" w:eastAsia="Calibri" w:hAnsi="Times New Roman" w:cs="Times New Roman"/>
          <w:color w:val="000000"/>
          <w:sz w:val="28"/>
          <w:szCs w:val="28"/>
        </w:rPr>
        <w:t>путем</w:t>
      </w:r>
      <w:proofErr w:type="gramEnd"/>
      <w:r w:rsidRPr="004150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одного 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4150D1">
        <w:rPr>
          <w:rFonts w:ascii="Times New Roman" w:eastAsia="Calibri" w:hAnsi="Times New Roman" w:cs="Times New Roman"/>
          <w:color w:val="000000"/>
          <w:sz w:val="28"/>
          <w:szCs w:val="28"/>
        </w:rPr>
        <w:t>шь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150D1">
        <w:rPr>
          <w:rFonts w:ascii="Times New Roman" w:eastAsia="Calibri" w:hAnsi="Times New Roman" w:cs="Times New Roman"/>
          <w:color w:val="000000"/>
          <w:sz w:val="28"/>
          <w:szCs w:val="28"/>
        </w:rPr>
        <w:t>логичес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кого раскрытия этих понятий, путем </w:t>
      </w:r>
      <w:r w:rsidRPr="004150D1">
        <w:rPr>
          <w:rFonts w:ascii="Times New Roman" w:eastAsia="Calibri" w:hAnsi="Times New Roman" w:cs="Times New Roman"/>
          <w:color w:val="000000"/>
          <w:sz w:val="28"/>
          <w:szCs w:val="28"/>
        </w:rPr>
        <w:t>выяснения соотносительности этих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150D1">
        <w:rPr>
          <w:rFonts w:ascii="Times New Roman" w:eastAsia="Calibri" w:hAnsi="Times New Roman" w:cs="Times New Roman"/>
          <w:color w:val="000000"/>
          <w:sz w:val="28"/>
          <w:szCs w:val="28"/>
        </w:rPr>
        <w:t>категорий.</w:t>
      </w:r>
    </w:p>
    <w:p w:rsidR="00E14CA3" w:rsidRPr="006D3C24" w:rsidRDefault="00760FD4" w:rsidP="006D3C2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150D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Н. Прянишников</w:t>
      </w:r>
    </w:p>
    <w:sectPr w:rsidR="00E14CA3" w:rsidRPr="006D3C24" w:rsidSect="006D3C24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760FD4"/>
    <w:rsid w:val="006D3C24"/>
    <w:rsid w:val="00760FD4"/>
    <w:rsid w:val="00C26FC8"/>
    <w:rsid w:val="00E14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F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2392</Words>
  <Characters>13636</Characters>
  <Application>Microsoft Office Word</Application>
  <DocSecurity>0</DocSecurity>
  <Lines>113</Lines>
  <Paragraphs>31</Paragraphs>
  <ScaleCrop>false</ScaleCrop>
  <Company>ОУНБ</Company>
  <LinksUpToDate>false</LinksUpToDate>
  <CharactersWithSpaces>15997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Четвериков</dc:creator>
  <cp:keywords/>
  <dc:description/>
  <cp:lastModifiedBy>Четвериков</cp:lastModifiedBy>
  <cp:revision>3</cp:revision>
  <dcterms:created xsi:type="dcterms:W3CDTF">2025-02-12T10:26:00Z</dcterms:created>
  <dcterms:modified xsi:type="dcterms:W3CDTF">2025-02-12T11:12:00Z</dcterms:modified>
</cp:coreProperties>
</file>